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9E6C" w14:textId="0A7DF464" w:rsidR="004576AF" w:rsidRPr="00221CB3" w:rsidRDefault="00757460" w:rsidP="000524A9">
      <w:pPr>
        <w:pStyle w:val="Nadpis2"/>
      </w:pPr>
      <w:r w:rsidRPr="00221CB3">
        <w:rPr>
          <w:b/>
        </w:rPr>
        <w:t xml:space="preserve">Obec </w:t>
      </w:r>
      <w:r w:rsidR="000524A9">
        <w:rPr>
          <w:b/>
        </w:rPr>
        <w:t>Morkovice-Slížany</w:t>
      </w:r>
      <w:r w:rsidR="00DD7529" w:rsidRPr="00221CB3">
        <w:t xml:space="preserve"> jako člen DSO Mikroregionu </w:t>
      </w:r>
      <w:r w:rsidR="00221CB3" w:rsidRPr="00221CB3">
        <w:t>Morkovsko</w:t>
      </w:r>
      <w:r w:rsidR="00DD7529" w:rsidRPr="00221CB3">
        <w:t xml:space="preserve"> oznamuje dle</w:t>
      </w:r>
    </w:p>
    <w:p w14:paraId="6F8A8F71" w14:textId="77777777"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23/2017 Sb. O pravidlech rozpočtové odpovědnosti</w:t>
      </w:r>
    </w:p>
    <w:p w14:paraId="31ADC5B5" w14:textId="77777777"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24/2017 Sb., kterým se mění některé zákony v souvislosti s přijetím právní úpravy rozpočtové odpovědnosti</w:t>
      </w:r>
    </w:p>
    <w:p w14:paraId="72867AB5" w14:textId="77777777" w:rsidR="000C6DFA" w:rsidRPr="00221CB3" w:rsidRDefault="00337E98" w:rsidP="00337E98">
      <w:pPr>
        <w:rPr>
          <w:rFonts w:ascii="Tahoma" w:hAnsi="Tahoma" w:cs="Tahoma"/>
        </w:rPr>
      </w:pPr>
      <w:r w:rsidRPr="00221CB3">
        <w:rPr>
          <w:rFonts w:ascii="Tahoma" w:hAnsi="Tahoma" w:cs="Tahoma"/>
        </w:rPr>
        <w:t>Následující:</w:t>
      </w:r>
    </w:p>
    <w:p w14:paraId="2C1E564F" w14:textId="77777777" w:rsidR="00221CB3" w:rsidRDefault="000E1171" w:rsidP="00CA67F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221CB3">
        <w:rPr>
          <w:rFonts w:ascii="Tahoma" w:hAnsi="Tahoma" w:cs="Tahoma"/>
          <w:b/>
        </w:rPr>
        <w:t xml:space="preserve">Schválený </w:t>
      </w:r>
      <w:r w:rsidR="00537FEC">
        <w:rPr>
          <w:rFonts w:ascii="Tahoma" w:hAnsi="Tahoma" w:cs="Tahoma"/>
          <w:b/>
        </w:rPr>
        <w:t>ROZPOČET</w:t>
      </w:r>
      <w:r w:rsidRPr="00221CB3">
        <w:rPr>
          <w:rFonts w:ascii="Tahoma" w:hAnsi="Tahoma" w:cs="Tahoma"/>
          <w:b/>
        </w:rPr>
        <w:t xml:space="preserve"> DSO </w:t>
      </w:r>
      <w:r w:rsidR="00537FEC">
        <w:rPr>
          <w:rFonts w:ascii="Tahoma" w:hAnsi="Tahoma" w:cs="Tahoma"/>
          <w:b/>
        </w:rPr>
        <w:t>n</w:t>
      </w:r>
      <w:r w:rsidRPr="00221CB3">
        <w:rPr>
          <w:rFonts w:ascii="Tahoma" w:hAnsi="Tahoma" w:cs="Tahoma"/>
          <w:b/>
        </w:rPr>
        <w:t>a rok 20</w:t>
      </w:r>
      <w:r w:rsidR="00221CB3" w:rsidRPr="00221CB3">
        <w:rPr>
          <w:rFonts w:ascii="Tahoma" w:hAnsi="Tahoma" w:cs="Tahoma"/>
          <w:b/>
        </w:rPr>
        <w:t>2</w:t>
      </w:r>
      <w:r w:rsidR="00537FEC">
        <w:rPr>
          <w:rFonts w:ascii="Tahoma" w:hAnsi="Tahoma" w:cs="Tahoma"/>
          <w:b/>
        </w:rPr>
        <w:t>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7" w:history="1">
        <w:r w:rsidR="00221CB3"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 w:rsidR="00221CB3"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 w:rsidR="00221CB3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Morkovice -Slížany, Náměstí 900, kancelář starosty</w:t>
      </w:r>
      <w:r w:rsidR="00221CB3" w:rsidRPr="00221CB3">
        <w:rPr>
          <w:rFonts w:ascii="Tahoma" w:hAnsi="Tahoma" w:cs="Tahoma"/>
        </w:rPr>
        <w:t>.</w:t>
      </w:r>
    </w:p>
    <w:p w14:paraId="22E1E58D" w14:textId="77777777" w:rsidR="00191334" w:rsidRDefault="00191334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1</w:t>
      </w:r>
      <w:r w:rsidR="00CD2B32">
        <w:rPr>
          <w:rFonts w:ascii="Tahoma" w:hAnsi="Tahoma" w:cs="Tahoma"/>
          <w:b/>
        </w:rPr>
        <w:t xml:space="preserve"> ze dne </w:t>
      </w:r>
      <w:r w:rsidR="00AD58DB">
        <w:rPr>
          <w:rFonts w:ascii="Tahoma" w:hAnsi="Tahoma" w:cs="Tahoma"/>
          <w:b/>
        </w:rPr>
        <w:t>27. 7</w:t>
      </w:r>
      <w:r w:rsidR="00CD2B32">
        <w:rPr>
          <w:rFonts w:ascii="Tahoma" w:hAnsi="Tahoma" w:cs="Tahoma"/>
          <w:b/>
        </w:rPr>
        <w:t>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8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Morkovice -Slížany, Náměstí 900, kancelář starosty</w:t>
      </w:r>
      <w:r w:rsidRPr="00221CB3">
        <w:rPr>
          <w:rFonts w:ascii="Tahoma" w:hAnsi="Tahoma" w:cs="Tahoma"/>
        </w:rPr>
        <w:t>.</w:t>
      </w:r>
    </w:p>
    <w:p w14:paraId="4F300553" w14:textId="77777777" w:rsidR="00AD58DB" w:rsidRDefault="00AD58DB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Střednědobý výhled rozpočtu na roky 2022 – 2026 ze dne 27. 7. 2021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9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Morkovice -Slížany, Náměstí 900, kancelář starosty</w:t>
      </w:r>
      <w:r w:rsidRPr="00221CB3">
        <w:rPr>
          <w:rFonts w:ascii="Tahoma" w:hAnsi="Tahoma" w:cs="Tahoma"/>
        </w:rPr>
        <w:t>.</w:t>
      </w:r>
    </w:p>
    <w:p w14:paraId="0049165A" w14:textId="77777777" w:rsidR="00DC4591" w:rsidRDefault="00DC4591" w:rsidP="00DC459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2 ze dne 9. 9.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0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Morkovice -Slížany, Náměstí 900, kancelář starosty</w:t>
      </w:r>
      <w:r w:rsidRPr="00221CB3">
        <w:rPr>
          <w:rFonts w:ascii="Tahoma" w:hAnsi="Tahoma" w:cs="Tahoma"/>
        </w:rPr>
        <w:t>.</w:t>
      </w:r>
    </w:p>
    <w:p w14:paraId="0EEB1BF8" w14:textId="77777777" w:rsidR="00CA67FF" w:rsidRDefault="00CA67FF" w:rsidP="00CA67F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3 ze dne 15. 9.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1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Morkovice -Slížany, Náměstí 900, kancelář starosty</w:t>
      </w:r>
      <w:r w:rsidRPr="00221CB3">
        <w:rPr>
          <w:rFonts w:ascii="Tahoma" w:hAnsi="Tahoma" w:cs="Tahoma"/>
        </w:rPr>
        <w:t>.</w:t>
      </w:r>
    </w:p>
    <w:p w14:paraId="6C9C9F15" w14:textId="77777777" w:rsidR="008D6DDE" w:rsidRDefault="008D6DDE" w:rsidP="008D6DDE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221CB3">
        <w:rPr>
          <w:rFonts w:ascii="Tahoma" w:hAnsi="Tahoma" w:cs="Tahoma"/>
          <w:b/>
        </w:rPr>
        <w:t xml:space="preserve">Schválený </w:t>
      </w:r>
      <w:r>
        <w:rPr>
          <w:rFonts w:ascii="Tahoma" w:hAnsi="Tahoma" w:cs="Tahoma"/>
          <w:b/>
        </w:rPr>
        <w:t>ROZPOČET</w:t>
      </w:r>
      <w:r w:rsidRPr="00221CB3">
        <w:rPr>
          <w:rFonts w:ascii="Tahoma" w:hAnsi="Tahoma" w:cs="Tahoma"/>
          <w:b/>
        </w:rPr>
        <w:t xml:space="preserve"> DSO </w:t>
      </w:r>
      <w:r>
        <w:rPr>
          <w:rFonts w:ascii="Tahoma" w:hAnsi="Tahoma" w:cs="Tahoma"/>
          <w:b/>
        </w:rPr>
        <w:t>n</w:t>
      </w:r>
      <w:r w:rsidRPr="00221CB3">
        <w:rPr>
          <w:rFonts w:ascii="Tahoma" w:hAnsi="Tahoma" w:cs="Tahoma"/>
          <w:b/>
        </w:rPr>
        <w:t>a rok 202</w:t>
      </w:r>
      <w:r>
        <w:rPr>
          <w:rFonts w:ascii="Tahoma" w:hAnsi="Tahoma" w:cs="Tahoma"/>
          <w:b/>
        </w:rPr>
        <w:t>2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2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Morkovice -Slížany, Náměstí 900, kancelář starosty</w:t>
      </w:r>
      <w:r w:rsidRPr="00221CB3">
        <w:rPr>
          <w:rFonts w:ascii="Tahoma" w:hAnsi="Tahoma" w:cs="Tahoma"/>
        </w:rPr>
        <w:t>.</w:t>
      </w:r>
    </w:p>
    <w:p w14:paraId="4F8FD45B" w14:textId="77777777" w:rsidR="00CA67FF" w:rsidRDefault="00CA67FF" w:rsidP="00CA67FF">
      <w:pPr>
        <w:pStyle w:val="Odstavecseseznamem"/>
        <w:jc w:val="both"/>
        <w:rPr>
          <w:rFonts w:ascii="Tahoma" w:hAnsi="Tahoma" w:cs="Tahoma"/>
        </w:rPr>
      </w:pPr>
    </w:p>
    <w:p w14:paraId="5BD2907B" w14:textId="77777777" w:rsidR="00DC4591" w:rsidRDefault="00DC4591" w:rsidP="00DC4591">
      <w:pPr>
        <w:pStyle w:val="Odstavecseseznamem"/>
        <w:jc w:val="both"/>
        <w:rPr>
          <w:rFonts w:ascii="Tahoma" w:hAnsi="Tahoma" w:cs="Tahoma"/>
        </w:rPr>
      </w:pPr>
    </w:p>
    <w:p w14:paraId="37FDAE54" w14:textId="77777777" w:rsidR="00B113E9" w:rsidRDefault="00B113E9" w:rsidP="00B113E9">
      <w:pPr>
        <w:pStyle w:val="Odstavecseseznamem"/>
        <w:rPr>
          <w:rFonts w:ascii="Tahoma" w:hAnsi="Tahoma" w:cs="Tahoma"/>
        </w:rPr>
      </w:pPr>
    </w:p>
    <w:p w14:paraId="1A1598B8" w14:textId="77777777" w:rsidR="008D6DDE" w:rsidRPr="00221CB3" w:rsidRDefault="008D6DDE" w:rsidP="00B113E9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Zveřejněno na úřední desce obce dne:</w:t>
      </w:r>
    </w:p>
    <w:p w14:paraId="49909A44" w14:textId="77777777" w:rsidR="00337E98" w:rsidRDefault="00337E98" w:rsidP="00337E98">
      <w:pPr>
        <w:pStyle w:val="Odstavecseseznamem"/>
      </w:pPr>
    </w:p>
    <w:p w14:paraId="4B7B1139" w14:textId="77777777" w:rsidR="003D5BE6" w:rsidRDefault="003D5BE6" w:rsidP="003D5BE6">
      <w:pPr>
        <w:pStyle w:val="Odstavecseseznamem"/>
      </w:pPr>
    </w:p>
    <w:p w14:paraId="4B508E79" w14:textId="77777777" w:rsidR="00457955" w:rsidRDefault="00457955" w:rsidP="00457955">
      <w:pPr>
        <w:pStyle w:val="Odstavecseseznamem"/>
      </w:pPr>
    </w:p>
    <w:p w14:paraId="6C769ED5" w14:textId="77777777" w:rsidR="000E1171" w:rsidRDefault="000E1171" w:rsidP="000E1171">
      <w:pPr>
        <w:pStyle w:val="Odstavecseseznamem"/>
      </w:pPr>
    </w:p>
    <w:p w14:paraId="1DB83A48" w14:textId="77777777" w:rsidR="000C6DFA" w:rsidRDefault="000C6DFA" w:rsidP="000C6DFA">
      <w:pPr>
        <w:pStyle w:val="Odstavecseseznamem"/>
      </w:pPr>
    </w:p>
    <w:p w14:paraId="3FA09B05" w14:textId="77777777" w:rsidR="000C6DFA" w:rsidRDefault="000C6DFA" w:rsidP="000C6DFA">
      <w:pPr>
        <w:pStyle w:val="Odstavecseseznamem"/>
      </w:pPr>
    </w:p>
    <w:p w14:paraId="0F67F7DF" w14:textId="77777777" w:rsidR="00E01E12" w:rsidRDefault="00E01E12" w:rsidP="00E01E12">
      <w:pPr>
        <w:ind w:left="360"/>
      </w:pPr>
    </w:p>
    <w:p w14:paraId="229CCC74" w14:textId="77777777" w:rsidR="00CE65F3" w:rsidRDefault="00CE65F3" w:rsidP="00CE65F3">
      <w:pPr>
        <w:pStyle w:val="Odstavecseseznamem"/>
      </w:pPr>
    </w:p>
    <w:p w14:paraId="745C3895" w14:textId="77777777" w:rsidR="000B5B97" w:rsidRDefault="000B5B97" w:rsidP="000B5B97">
      <w:pPr>
        <w:pStyle w:val="Odstavecseseznamem"/>
      </w:pPr>
    </w:p>
    <w:sectPr w:rsidR="000B5B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6133" w14:textId="77777777" w:rsidR="004D0242" w:rsidRDefault="004D0242" w:rsidP="00221CB3">
      <w:pPr>
        <w:spacing w:after="0" w:line="240" w:lineRule="auto"/>
      </w:pPr>
      <w:r>
        <w:separator/>
      </w:r>
    </w:p>
  </w:endnote>
  <w:endnote w:type="continuationSeparator" w:id="0">
    <w:p w14:paraId="6A834ACF" w14:textId="77777777" w:rsidR="004D0242" w:rsidRDefault="004D0242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3400" w14:textId="77777777" w:rsidR="004D0242" w:rsidRDefault="004D0242" w:rsidP="00221CB3">
      <w:pPr>
        <w:spacing w:after="0" w:line="240" w:lineRule="auto"/>
      </w:pPr>
      <w:r>
        <w:separator/>
      </w:r>
    </w:p>
  </w:footnote>
  <w:footnote w:type="continuationSeparator" w:id="0">
    <w:p w14:paraId="56216226" w14:textId="77777777" w:rsidR="004D0242" w:rsidRDefault="004D0242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162" w14:textId="77777777"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384D3D" wp14:editId="5DF7FDBE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9"/>
    <w:rsid w:val="000524A9"/>
    <w:rsid w:val="00076C29"/>
    <w:rsid w:val="00087867"/>
    <w:rsid w:val="00095337"/>
    <w:rsid w:val="000B5B97"/>
    <w:rsid w:val="000B5F4E"/>
    <w:rsid w:val="000C6DFA"/>
    <w:rsid w:val="000E1171"/>
    <w:rsid w:val="00104AA2"/>
    <w:rsid w:val="0011798F"/>
    <w:rsid w:val="00191334"/>
    <w:rsid w:val="001C128E"/>
    <w:rsid w:val="0021609B"/>
    <w:rsid w:val="00221CB3"/>
    <w:rsid w:val="00252E53"/>
    <w:rsid w:val="00267B46"/>
    <w:rsid w:val="00280545"/>
    <w:rsid w:val="00337E98"/>
    <w:rsid w:val="0035362B"/>
    <w:rsid w:val="00394E0C"/>
    <w:rsid w:val="003D5BE6"/>
    <w:rsid w:val="00415A05"/>
    <w:rsid w:val="0042098B"/>
    <w:rsid w:val="00454CD8"/>
    <w:rsid w:val="004576AF"/>
    <w:rsid w:val="00457955"/>
    <w:rsid w:val="004C58D3"/>
    <w:rsid w:val="004D0242"/>
    <w:rsid w:val="00530378"/>
    <w:rsid w:val="00537FEC"/>
    <w:rsid w:val="00570119"/>
    <w:rsid w:val="00677331"/>
    <w:rsid w:val="00694D4E"/>
    <w:rsid w:val="006A638C"/>
    <w:rsid w:val="006E35EB"/>
    <w:rsid w:val="006F1633"/>
    <w:rsid w:val="007254B0"/>
    <w:rsid w:val="00757460"/>
    <w:rsid w:val="00792505"/>
    <w:rsid w:val="00796293"/>
    <w:rsid w:val="007D6869"/>
    <w:rsid w:val="0080148C"/>
    <w:rsid w:val="0081125B"/>
    <w:rsid w:val="00822FD5"/>
    <w:rsid w:val="00826F48"/>
    <w:rsid w:val="008A7CBD"/>
    <w:rsid w:val="008B3EC4"/>
    <w:rsid w:val="008D6DDE"/>
    <w:rsid w:val="008F3340"/>
    <w:rsid w:val="008F76DE"/>
    <w:rsid w:val="00910CE5"/>
    <w:rsid w:val="009766D9"/>
    <w:rsid w:val="009E796F"/>
    <w:rsid w:val="00A277DD"/>
    <w:rsid w:val="00A77148"/>
    <w:rsid w:val="00A803BA"/>
    <w:rsid w:val="00A9668B"/>
    <w:rsid w:val="00AD58DB"/>
    <w:rsid w:val="00B113E9"/>
    <w:rsid w:val="00B24535"/>
    <w:rsid w:val="00B34116"/>
    <w:rsid w:val="00BB0E27"/>
    <w:rsid w:val="00CA67FF"/>
    <w:rsid w:val="00CD2B32"/>
    <w:rsid w:val="00CE65F3"/>
    <w:rsid w:val="00DC4591"/>
    <w:rsid w:val="00DD51D6"/>
    <w:rsid w:val="00DD7529"/>
    <w:rsid w:val="00E01E12"/>
    <w:rsid w:val="00E90355"/>
    <w:rsid w:val="00F740BD"/>
    <w:rsid w:val="00F75B71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495E8"/>
  <w15:docId w15:val="{2111E9BC-15D0-4803-9643-0829549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2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  <w:style w:type="character" w:customStyle="1" w:styleId="Nadpis2Char">
    <w:name w:val="Nadpis 2 Char"/>
    <w:basedOn w:val="Standardnpsmoodstavce"/>
    <w:link w:val="Nadpis2"/>
    <w:uiPriority w:val="9"/>
    <w:rsid w:val="00052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ovsk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12" Type="http://schemas.openxmlformats.org/officeDocument/2006/relationships/hyperlink" Target="http://www.mork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kovsk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kovsk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Morkovice Slížany</cp:lastModifiedBy>
  <cp:revision>3</cp:revision>
  <cp:lastPrinted>2021-07-11T16:59:00Z</cp:lastPrinted>
  <dcterms:created xsi:type="dcterms:W3CDTF">2021-12-13T07:47:00Z</dcterms:created>
  <dcterms:modified xsi:type="dcterms:W3CDTF">2021-12-13T07:47:00Z</dcterms:modified>
</cp:coreProperties>
</file>